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horzAnchor="margin" w:tblpXSpec="center" w:tblpY="744"/>
        <w:tblW w:w="0" w:type="auto"/>
        <w:tblLook w:val="04A0" w:firstRow="1" w:lastRow="0" w:firstColumn="1" w:lastColumn="0" w:noHBand="0" w:noVBand="1"/>
      </w:tblPr>
      <w:tblGrid>
        <w:gridCol w:w="2094"/>
        <w:gridCol w:w="2730"/>
        <w:gridCol w:w="2051"/>
        <w:gridCol w:w="2051"/>
      </w:tblGrid>
      <w:tr w:rsidR="00EA0E4F" w14:paraId="1B392675" w14:textId="77777777" w:rsidTr="008A2573">
        <w:trPr>
          <w:trHeight w:val="582"/>
        </w:trPr>
        <w:tc>
          <w:tcPr>
            <w:tcW w:w="2094" w:type="dxa"/>
          </w:tcPr>
          <w:p w14:paraId="309A59EB" w14:textId="284E63F2" w:rsidR="00EA0E4F" w:rsidRDefault="00EA0E4F" w:rsidP="003D1546">
            <w:r>
              <w:t>Pareigybių skaičius</w:t>
            </w:r>
          </w:p>
        </w:tc>
        <w:tc>
          <w:tcPr>
            <w:tcW w:w="2730" w:type="dxa"/>
          </w:tcPr>
          <w:p w14:paraId="2C7867A3" w14:textId="059E183B" w:rsidR="00EA0E4F" w:rsidRDefault="00EA0E4F" w:rsidP="003D1546">
            <w:r>
              <w:t>Pareigos</w:t>
            </w:r>
          </w:p>
        </w:tc>
        <w:tc>
          <w:tcPr>
            <w:tcW w:w="2051" w:type="dxa"/>
          </w:tcPr>
          <w:p w14:paraId="222C94D5" w14:textId="13F593DB" w:rsidR="00EA0E4F" w:rsidRDefault="00EA0E4F" w:rsidP="003D1546">
            <w:r>
              <w:t>2019 m.</w:t>
            </w:r>
          </w:p>
        </w:tc>
        <w:tc>
          <w:tcPr>
            <w:tcW w:w="2051" w:type="dxa"/>
          </w:tcPr>
          <w:p w14:paraId="022D3439" w14:textId="33E45C79" w:rsidR="00EA0E4F" w:rsidRDefault="00EA0E4F" w:rsidP="003D1546">
            <w:r>
              <w:t>2020 m.</w:t>
            </w:r>
          </w:p>
        </w:tc>
      </w:tr>
      <w:tr w:rsidR="00EA0E4F" w14:paraId="241FC8C9" w14:textId="77777777" w:rsidTr="008A2573">
        <w:trPr>
          <w:trHeight w:val="284"/>
        </w:trPr>
        <w:tc>
          <w:tcPr>
            <w:tcW w:w="2094" w:type="dxa"/>
          </w:tcPr>
          <w:p w14:paraId="7A850F60" w14:textId="66AF6DC3" w:rsidR="00EA0E4F" w:rsidRDefault="00EA0E4F" w:rsidP="003D1546">
            <w:r>
              <w:t>1</w:t>
            </w:r>
          </w:p>
        </w:tc>
        <w:tc>
          <w:tcPr>
            <w:tcW w:w="2730" w:type="dxa"/>
          </w:tcPr>
          <w:p w14:paraId="5DABC18C" w14:textId="30B6CAFF" w:rsidR="00EA0E4F" w:rsidRDefault="00EA0E4F" w:rsidP="003D1546">
            <w:r>
              <w:t>Direktorius</w:t>
            </w:r>
          </w:p>
        </w:tc>
        <w:tc>
          <w:tcPr>
            <w:tcW w:w="2051" w:type="dxa"/>
          </w:tcPr>
          <w:p w14:paraId="212CF273" w14:textId="560EC681" w:rsidR="00EA0E4F" w:rsidRDefault="00EA0E4F" w:rsidP="003D1546">
            <w:r>
              <w:t>1372,68</w:t>
            </w:r>
          </w:p>
        </w:tc>
        <w:tc>
          <w:tcPr>
            <w:tcW w:w="2051" w:type="dxa"/>
          </w:tcPr>
          <w:p w14:paraId="656D1086" w14:textId="32AFE6AD" w:rsidR="00EA0E4F" w:rsidRDefault="00EA0E4F" w:rsidP="003D1546">
            <w:r>
              <w:t>1763,42</w:t>
            </w:r>
          </w:p>
        </w:tc>
      </w:tr>
      <w:tr w:rsidR="00EA0E4F" w14:paraId="4ECB97F2" w14:textId="77777777" w:rsidTr="008A2573">
        <w:trPr>
          <w:trHeight w:val="284"/>
        </w:trPr>
        <w:tc>
          <w:tcPr>
            <w:tcW w:w="2094" w:type="dxa"/>
          </w:tcPr>
          <w:p w14:paraId="72669445" w14:textId="1954E403" w:rsidR="00EA0E4F" w:rsidRDefault="00EA0E4F" w:rsidP="003D1546">
            <w:r>
              <w:t>2</w:t>
            </w:r>
          </w:p>
        </w:tc>
        <w:tc>
          <w:tcPr>
            <w:tcW w:w="2730" w:type="dxa"/>
          </w:tcPr>
          <w:p w14:paraId="6452FF52" w14:textId="42FA59D4" w:rsidR="00EA0E4F" w:rsidRDefault="00EA0E4F" w:rsidP="003D1546">
            <w:r>
              <w:t>Meno vadovas</w:t>
            </w:r>
          </w:p>
        </w:tc>
        <w:tc>
          <w:tcPr>
            <w:tcW w:w="2051" w:type="dxa"/>
          </w:tcPr>
          <w:p w14:paraId="5F19C820" w14:textId="17649E79" w:rsidR="00EA0E4F" w:rsidRDefault="00EA0E4F" w:rsidP="003D1546">
            <w:r>
              <w:t>949,14</w:t>
            </w:r>
          </w:p>
        </w:tc>
        <w:tc>
          <w:tcPr>
            <w:tcW w:w="2051" w:type="dxa"/>
          </w:tcPr>
          <w:p w14:paraId="647DF276" w14:textId="2DA3E203" w:rsidR="00EA0E4F" w:rsidRDefault="00EA0E4F" w:rsidP="003D1546">
            <w:r>
              <w:t>1122,49</w:t>
            </w:r>
          </w:p>
        </w:tc>
      </w:tr>
      <w:tr w:rsidR="00EA0E4F" w14:paraId="4DDA47AA" w14:textId="77777777" w:rsidTr="008A2573">
        <w:trPr>
          <w:trHeight w:val="867"/>
        </w:trPr>
        <w:tc>
          <w:tcPr>
            <w:tcW w:w="2094" w:type="dxa"/>
          </w:tcPr>
          <w:p w14:paraId="7390FB26" w14:textId="14C6ED35" w:rsidR="00EA0E4F" w:rsidRDefault="00EA0E4F" w:rsidP="003D1546">
            <w:r>
              <w:t>2</w:t>
            </w:r>
          </w:p>
        </w:tc>
        <w:tc>
          <w:tcPr>
            <w:tcW w:w="2730" w:type="dxa"/>
          </w:tcPr>
          <w:p w14:paraId="1BFFD1A6" w14:textId="057C8354" w:rsidR="00EA0E4F" w:rsidRDefault="00EA0E4F" w:rsidP="003D1546">
            <w:r>
              <w:t>Kultūrinių renginių organizatorius</w:t>
            </w:r>
          </w:p>
        </w:tc>
        <w:tc>
          <w:tcPr>
            <w:tcW w:w="2051" w:type="dxa"/>
          </w:tcPr>
          <w:p w14:paraId="401A960F" w14:textId="07C2B380" w:rsidR="00EA0E4F" w:rsidRDefault="00EA0E4F" w:rsidP="003D1546">
            <w:r>
              <w:t>1159,58</w:t>
            </w:r>
          </w:p>
        </w:tc>
        <w:tc>
          <w:tcPr>
            <w:tcW w:w="2051" w:type="dxa"/>
          </w:tcPr>
          <w:p w14:paraId="3736D6C6" w14:textId="1739930F" w:rsidR="00EA0E4F" w:rsidRDefault="00EA0E4F" w:rsidP="003D1546">
            <w:r>
              <w:t>1271,02</w:t>
            </w:r>
          </w:p>
        </w:tc>
      </w:tr>
      <w:tr w:rsidR="00EA0E4F" w14:paraId="6AD948CE" w14:textId="77777777" w:rsidTr="008A2573">
        <w:trPr>
          <w:trHeight w:val="284"/>
        </w:trPr>
        <w:tc>
          <w:tcPr>
            <w:tcW w:w="2094" w:type="dxa"/>
          </w:tcPr>
          <w:p w14:paraId="49FC2783" w14:textId="12DE7607" w:rsidR="00EA0E4F" w:rsidRDefault="00EA0E4F" w:rsidP="003D1546">
            <w:r>
              <w:t>1</w:t>
            </w:r>
          </w:p>
        </w:tc>
        <w:tc>
          <w:tcPr>
            <w:tcW w:w="2730" w:type="dxa"/>
          </w:tcPr>
          <w:p w14:paraId="6984B5DD" w14:textId="1613DBA8" w:rsidR="00EA0E4F" w:rsidRDefault="00EA0E4F" w:rsidP="003D1546">
            <w:r>
              <w:t>Administratorius</w:t>
            </w:r>
          </w:p>
        </w:tc>
        <w:tc>
          <w:tcPr>
            <w:tcW w:w="2051" w:type="dxa"/>
          </w:tcPr>
          <w:p w14:paraId="2341C0FE" w14:textId="4FD28549" w:rsidR="00EA0E4F" w:rsidRDefault="00EA0E4F" w:rsidP="003D1546">
            <w:r>
              <w:t>870,93</w:t>
            </w:r>
          </w:p>
        </w:tc>
        <w:tc>
          <w:tcPr>
            <w:tcW w:w="2051" w:type="dxa"/>
          </w:tcPr>
          <w:p w14:paraId="4670A791" w14:textId="3D407429" w:rsidR="00EA0E4F" w:rsidRDefault="00EA0E4F" w:rsidP="003D1546">
            <w:r>
              <w:t>1055,06</w:t>
            </w:r>
          </w:p>
        </w:tc>
      </w:tr>
      <w:tr w:rsidR="00EA0E4F" w14:paraId="4F91946B" w14:textId="77777777" w:rsidTr="008A2573">
        <w:trPr>
          <w:trHeight w:val="284"/>
        </w:trPr>
        <w:tc>
          <w:tcPr>
            <w:tcW w:w="2094" w:type="dxa"/>
          </w:tcPr>
          <w:p w14:paraId="2CCAEC97" w14:textId="677126E3" w:rsidR="00EA0E4F" w:rsidRDefault="00EA0E4F" w:rsidP="003D1546">
            <w:r>
              <w:t>1</w:t>
            </w:r>
          </w:p>
        </w:tc>
        <w:tc>
          <w:tcPr>
            <w:tcW w:w="2730" w:type="dxa"/>
          </w:tcPr>
          <w:p w14:paraId="7FE32A1A" w14:textId="389FD9BE" w:rsidR="00EA0E4F" w:rsidRDefault="00EA0E4F" w:rsidP="003D1546">
            <w:r>
              <w:t>Choreografė</w:t>
            </w:r>
          </w:p>
        </w:tc>
        <w:tc>
          <w:tcPr>
            <w:tcW w:w="2051" w:type="dxa"/>
          </w:tcPr>
          <w:p w14:paraId="48D33210" w14:textId="0F4B277B" w:rsidR="00EA0E4F" w:rsidRDefault="00EA0E4F" w:rsidP="003D1546">
            <w:r>
              <w:t>946,31</w:t>
            </w:r>
          </w:p>
        </w:tc>
        <w:tc>
          <w:tcPr>
            <w:tcW w:w="2051" w:type="dxa"/>
          </w:tcPr>
          <w:p w14:paraId="015907EC" w14:textId="42F41D0E" w:rsidR="00EA0E4F" w:rsidRDefault="00EA0E4F" w:rsidP="003D1546">
            <w:r>
              <w:t>1093,60</w:t>
            </w:r>
          </w:p>
        </w:tc>
      </w:tr>
      <w:tr w:rsidR="00EA0E4F" w14:paraId="56DB0F0B" w14:textId="77777777" w:rsidTr="008A2573">
        <w:trPr>
          <w:trHeight w:val="297"/>
        </w:trPr>
        <w:tc>
          <w:tcPr>
            <w:tcW w:w="2094" w:type="dxa"/>
          </w:tcPr>
          <w:p w14:paraId="1EF7A2BE" w14:textId="5F1FA167" w:rsidR="00EA0E4F" w:rsidRDefault="00EA0E4F" w:rsidP="003D1546">
            <w:r>
              <w:t>1</w:t>
            </w:r>
          </w:p>
        </w:tc>
        <w:tc>
          <w:tcPr>
            <w:tcW w:w="2730" w:type="dxa"/>
          </w:tcPr>
          <w:p w14:paraId="1D2B181C" w14:textId="57F4A30A" w:rsidR="00EA0E4F" w:rsidRDefault="00EA0E4F" w:rsidP="003D1546">
            <w:r>
              <w:t>Valytoja</w:t>
            </w:r>
          </w:p>
        </w:tc>
        <w:tc>
          <w:tcPr>
            <w:tcW w:w="2051" w:type="dxa"/>
          </w:tcPr>
          <w:p w14:paraId="1948AFC8" w14:textId="67D6A627" w:rsidR="00EA0E4F" w:rsidRDefault="00EA0E4F" w:rsidP="003D1546">
            <w:r>
              <w:t>555,00</w:t>
            </w:r>
          </w:p>
        </w:tc>
        <w:tc>
          <w:tcPr>
            <w:tcW w:w="2051" w:type="dxa"/>
          </w:tcPr>
          <w:p w14:paraId="57D66484" w14:textId="4DA205C8" w:rsidR="00EA0E4F" w:rsidRDefault="00EA0E4F" w:rsidP="003D1546">
            <w:r>
              <w:t>607,00</w:t>
            </w:r>
          </w:p>
        </w:tc>
      </w:tr>
      <w:tr w:rsidR="00EA0E4F" w14:paraId="6B757B20" w14:textId="77777777" w:rsidTr="008A2573">
        <w:trPr>
          <w:trHeight w:val="284"/>
        </w:trPr>
        <w:tc>
          <w:tcPr>
            <w:tcW w:w="2094" w:type="dxa"/>
          </w:tcPr>
          <w:p w14:paraId="2CDCF2D6" w14:textId="45E176B4" w:rsidR="00EA0E4F" w:rsidRDefault="00EA0E4F" w:rsidP="003D1546">
            <w:r>
              <w:t>2</w:t>
            </w:r>
          </w:p>
        </w:tc>
        <w:tc>
          <w:tcPr>
            <w:tcW w:w="2730" w:type="dxa"/>
          </w:tcPr>
          <w:p w14:paraId="335CCD6A" w14:textId="46730707" w:rsidR="00EA0E4F" w:rsidRDefault="00EA0E4F" w:rsidP="003D1546">
            <w:r>
              <w:t>Kūrikai</w:t>
            </w:r>
          </w:p>
        </w:tc>
        <w:tc>
          <w:tcPr>
            <w:tcW w:w="2051" w:type="dxa"/>
          </w:tcPr>
          <w:p w14:paraId="0A4134E7" w14:textId="35B46B8B" w:rsidR="00EA0E4F" w:rsidRDefault="00EA0E4F" w:rsidP="003D1546">
            <w:r>
              <w:t>588,20</w:t>
            </w:r>
          </w:p>
        </w:tc>
        <w:tc>
          <w:tcPr>
            <w:tcW w:w="2051" w:type="dxa"/>
          </w:tcPr>
          <w:p w14:paraId="43E2B639" w14:textId="31B72C7B" w:rsidR="00EA0E4F" w:rsidRDefault="00EA0E4F" w:rsidP="003D1546">
            <w:r>
              <w:t>704,00</w:t>
            </w:r>
          </w:p>
        </w:tc>
      </w:tr>
      <w:tr w:rsidR="008A2573" w14:paraId="0C028ADD" w14:textId="77777777" w:rsidTr="008A2573">
        <w:trPr>
          <w:trHeight w:val="284"/>
        </w:trPr>
        <w:tc>
          <w:tcPr>
            <w:tcW w:w="2094" w:type="dxa"/>
          </w:tcPr>
          <w:p w14:paraId="36D96F94" w14:textId="5895E54C" w:rsidR="008A2573" w:rsidRDefault="008A2573" w:rsidP="003D1546">
            <w:r>
              <w:t>1</w:t>
            </w:r>
          </w:p>
        </w:tc>
        <w:tc>
          <w:tcPr>
            <w:tcW w:w="2730" w:type="dxa"/>
          </w:tcPr>
          <w:p w14:paraId="4E9A5B6E" w14:textId="66D24A1D" w:rsidR="008A2573" w:rsidRDefault="008A2573" w:rsidP="003D1546">
            <w:r>
              <w:t>Garso technikas</w:t>
            </w:r>
          </w:p>
        </w:tc>
        <w:tc>
          <w:tcPr>
            <w:tcW w:w="2051" w:type="dxa"/>
          </w:tcPr>
          <w:p w14:paraId="12B25C90" w14:textId="3E135C99" w:rsidR="008A2573" w:rsidRDefault="00C61A70" w:rsidP="003D1546">
            <w:r>
              <w:t>239,45</w:t>
            </w:r>
          </w:p>
        </w:tc>
        <w:tc>
          <w:tcPr>
            <w:tcW w:w="2051" w:type="dxa"/>
          </w:tcPr>
          <w:p w14:paraId="5F95AC5E" w14:textId="59BB6F47" w:rsidR="008A2573" w:rsidRDefault="00C61A70" w:rsidP="003D1546">
            <w:r>
              <w:t>277,94</w:t>
            </w:r>
          </w:p>
        </w:tc>
      </w:tr>
    </w:tbl>
    <w:p w14:paraId="3089696C" w14:textId="68839718" w:rsidR="00F34A60" w:rsidRDefault="00F34A60"/>
    <w:p w14:paraId="1B486A68" w14:textId="19F683D8" w:rsidR="003D1546" w:rsidRPr="003D1546" w:rsidRDefault="003D1546" w:rsidP="003D1546">
      <w:pPr>
        <w:tabs>
          <w:tab w:val="left" w:pos="3504"/>
          <w:tab w:val="left" w:pos="8580"/>
        </w:tabs>
      </w:pPr>
      <w:r>
        <w:t xml:space="preserve">                                                                                                                                                    </w:t>
      </w:r>
    </w:p>
    <w:sectPr w:rsidR="003D1546" w:rsidRPr="003D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06"/>
    <w:rsid w:val="003D1546"/>
    <w:rsid w:val="008A2573"/>
    <w:rsid w:val="009D2906"/>
    <w:rsid w:val="00C61A70"/>
    <w:rsid w:val="00EA0E4F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7356"/>
  <w15:chartTrackingRefBased/>
  <w15:docId w15:val="{983DAB2C-9AF4-47D6-9CCD-4D2C43DD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Domeikiene</dc:creator>
  <cp:keywords/>
  <dc:description/>
  <cp:lastModifiedBy>Indre Domeikiene</cp:lastModifiedBy>
  <cp:revision>6</cp:revision>
  <dcterms:created xsi:type="dcterms:W3CDTF">2020-06-11T10:46:00Z</dcterms:created>
  <dcterms:modified xsi:type="dcterms:W3CDTF">2020-06-12T07:11:00Z</dcterms:modified>
</cp:coreProperties>
</file>