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B2" w:rsidRDefault="009812B2" w:rsidP="009812B2">
      <w:pPr>
        <w:rPr>
          <w:lang w:val="en-US"/>
        </w:rPr>
      </w:pPr>
    </w:p>
    <w:p w:rsidR="009812B2" w:rsidRDefault="009812B2" w:rsidP="009812B2">
      <w:r>
        <w:rPr>
          <w:lang w:val="en-US"/>
        </w:rPr>
        <w:t xml:space="preserve">                                                                                                              </w:t>
      </w:r>
      <w:r>
        <w:t>PATVIRTINTA</w:t>
      </w:r>
    </w:p>
    <w:p w:rsidR="009812B2" w:rsidRDefault="009812B2" w:rsidP="009812B2">
      <w:pPr>
        <w:ind w:left="6660" w:hanging="6660"/>
      </w:pPr>
      <w:r>
        <w:t xml:space="preserve">                                                                                                               Užvenčio kultūros cent</w:t>
      </w:r>
      <w:r w:rsidR="0094417D">
        <w:t xml:space="preserve">ro       </w:t>
      </w:r>
      <w:r w:rsidR="00735421">
        <w:t xml:space="preserve">        direktoriaus 2019.birželio 28</w:t>
      </w:r>
      <w:r w:rsidR="0094417D">
        <w:t xml:space="preserve"> </w:t>
      </w:r>
      <w:r>
        <w:t xml:space="preserve"> d.  įsakymu Nr. V-</w:t>
      </w:r>
      <w:r w:rsidR="00735421">
        <w:t>7</w:t>
      </w:r>
    </w:p>
    <w:p w:rsidR="009812B2" w:rsidRDefault="009812B2" w:rsidP="009812B2">
      <w:pPr>
        <w:ind w:left="6660" w:hanging="6660"/>
      </w:pPr>
    </w:p>
    <w:p w:rsidR="009812B2" w:rsidRDefault="009812B2" w:rsidP="009812B2">
      <w:pPr>
        <w:ind w:left="6660" w:hanging="6660"/>
      </w:pPr>
    </w:p>
    <w:p w:rsidR="009812B2" w:rsidRPr="009B31D6" w:rsidRDefault="009812B2" w:rsidP="009812B2">
      <w:pPr>
        <w:ind w:left="6660" w:hanging="6660"/>
        <w:jc w:val="center"/>
        <w:rPr>
          <w:b/>
        </w:rPr>
      </w:pPr>
      <w:r w:rsidRPr="009B31D6">
        <w:rPr>
          <w:b/>
        </w:rPr>
        <w:t>KELMĖS RAJONO SAVIVALDYBĖS</w:t>
      </w:r>
    </w:p>
    <w:p w:rsidR="009812B2" w:rsidRPr="009B31D6" w:rsidRDefault="009812B2" w:rsidP="009812B2">
      <w:pPr>
        <w:ind w:left="6660" w:hanging="6660"/>
        <w:jc w:val="center"/>
        <w:rPr>
          <w:b/>
        </w:rPr>
      </w:pPr>
      <w:r w:rsidRPr="009B31D6">
        <w:rPr>
          <w:b/>
        </w:rPr>
        <w:t>UŽVENČIO KULTŪROS CENTRAS</w:t>
      </w:r>
    </w:p>
    <w:p w:rsidR="009812B2" w:rsidRDefault="009812B2" w:rsidP="009812B2">
      <w:pPr>
        <w:ind w:left="6660" w:hanging="6660"/>
        <w:jc w:val="center"/>
      </w:pPr>
    </w:p>
    <w:p w:rsidR="009812B2" w:rsidRPr="00B92698" w:rsidRDefault="009812B2" w:rsidP="009812B2">
      <w:pPr>
        <w:ind w:left="6660" w:hanging="6660"/>
        <w:jc w:val="center"/>
        <w:rPr>
          <w:b/>
        </w:rPr>
      </w:pPr>
    </w:p>
    <w:p w:rsidR="009812B2" w:rsidRPr="00B92698" w:rsidRDefault="000E0D37" w:rsidP="009812B2">
      <w:pPr>
        <w:ind w:left="6660" w:hanging="6660"/>
        <w:jc w:val="center"/>
        <w:rPr>
          <w:b/>
        </w:rPr>
      </w:pPr>
      <w:r>
        <w:rPr>
          <w:b/>
        </w:rPr>
        <w:t>CHOREOGRAFO</w:t>
      </w:r>
    </w:p>
    <w:p w:rsidR="009812B2" w:rsidRDefault="009812B2" w:rsidP="009812B2">
      <w:pPr>
        <w:ind w:left="6660" w:hanging="6660"/>
        <w:jc w:val="center"/>
      </w:pPr>
    </w:p>
    <w:p w:rsidR="009812B2" w:rsidRDefault="009812B2" w:rsidP="009812B2">
      <w:pPr>
        <w:ind w:left="6660" w:hanging="6660"/>
        <w:jc w:val="center"/>
        <w:rPr>
          <w:b/>
        </w:rPr>
      </w:pPr>
      <w:r>
        <w:rPr>
          <w:b/>
        </w:rPr>
        <w:t>PAREIGYBĖS  APRAŠYMAS</w:t>
      </w:r>
    </w:p>
    <w:p w:rsidR="009812B2" w:rsidRDefault="009812B2" w:rsidP="009812B2">
      <w:pPr>
        <w:ind w:left="6660" w:hanging="6660"/>
        <w:jc w:val="center"/>
        <w:rPr>
          <w:b/>
        </w:rPr>
      </w:pPr>
    </w:p>
    <w:p w:rsidR="009812B2" w:rsidRDefault="00902C1A" w:rsidP="009812B2">
      <w:pPr>
        <w:ind w:left="6660" w:hanging="6660"/>
        <w:jc w:val="center"/>
        <w:rPr>
          <w:b/>
        </w:rPr>
      </w:pPr>
      <w:r>
        <w:rPr>
          <w:b/>
        </w:rPr>
        <w:t xml:space="preserve"> </w:t>
      </w:r>
    </w:p>
    <w:p w:rsidR="009812B2" w:rsidRDefault="00902C1A" w:rsidP="00902C1A">
      <w:pPr>
        <w:tabs>
          <w:tab w:val="left" w:pos="1350"/>
        </w:tabs>
        <w:ind w:left="6660" w:hanging="6660"/>
        <w:rPr>
          <w:b/>
        </w:rPr>
      </w:pPr>
      <w:r>
        <w:rPr>
          <w:b/>
        </w:rPr>
        <w:tab/>
        <w:t>I.PAREIGYBĖ</w:t>
      </w:r>
    </w:p>
    <w:p w:rsidR="009812B2" w:rsidRDefault="009812B2" w:rsidP="009812B2"/>
    <w:p w:rsidR="009812B2" w:rsidRDefault="00902C1A" w:rsidP="00902C1A">
      <w:pPr>
        <w:tabs>
          <w:tab w:val="left" w:pos="1560"/>
        </w:tabs>
      </w:pPr>
      <w:r>
        <w:tab/>
      </w:r>
      <w:r w:rsidR="00765EEB">
        <w:t>1.</w:t>
      </w:r>
      <w:r>
        <w:t>Užvenčio kultūros cen</w:t>
      </w:r>
      <w:r w:rsidR="000E0D37">
        <w:t>tro choreografo</w:t>
      </w:r>
      <w:r>
        <w:t xml:space="preserve"> pareigybė priskiriama </w:t>
      </w:r>
      <w:r w:rsidR="00765EEB">
        <w:t>men</w:t>
      </w:r>
      <w:r w:rsidR="00F8191B">
        <w:t>o darbuotojų</w:t>
      </w:r>
      <w:r w:rsidR="000E0D37">
        <w:t xml:space="preserve"> grupei( kodas 265302</w:t>
      </w:r>
      <w:r w:rsidR="00765EEB">
        <w:t>), darbuotojas dirba pagal sutartį.</w:t>
      </w:r>
    </w:p>
    <w:p w:rsidR="00902C1A" w:rsidRDefault="00902C1A" w:rsidP="009812B2"/>
    <w:p w:rsidR="00765EEB" w:rsidRDefault="00765EEB" w:rsidP="00765EEB">
      <w:pPr>
        <w:tabs>
          <w:tab w:val="left" w:pos="1575"/>
        </w:tabs>
      </w:pPr>
      <w:r>
        <w:tab/>
        <w:t>2. Pareiginės algos pastoviosios dalies koeficientas – 3,2 – 8( priklausomai nuo profesinio darbo trukmės)</w:t>
      </w:r>
    </w:p>
    <w:p w:rsidR="00765EEB" w:rsidRDefault="00765EEB" w:rsidP="00765EEB">
      <w:pPr>
        <w:tabs>
          <w:tab w:val="left" w:pos="1575"/>
        </w:tabs>
      </w:pPr>
      <w:r>
        <w:tab/>
        <w:t>3.Pareigybės lygis – B</w:t>
      </w:r>
    </w:p>
    <w:p w:rsidR="00765EEB" w:rsidRDefault="00765EEB" w:rsidP="00765EEB">
      <w:pPr>
        <w:tabs>
          <w:tab w:val="left" w:pos="1575"/>
        </w:tabs>
      </w:pPr>
    </w:p>
    <w:p w:rsidR="00902C1A" w:rsidRDefault="00765EEB" w:rsidP="00765EEB">
      <w:pPr>
        <w:tabs>
          <w:tab w:val="left" w:pos="1575"/>
        </w:tabs>
      </w:pPr>
      <w:r>
        <w:tab/>
        <w:t xml:space="preserve">4. </w:t>
      </w:r>
      <w:r w:rsidR="00A34E4F">
        <w:t xml:space="preserve">Choreografas </w:t>
      </w:r>
      <w:r w:rsidR="00F8191B">
        <w:t>pavaldus direktoriui</w:t>
      </w:r>
    </w:p>
    <w:p w:rsidR="00902C1A" w:rsidRDefault="00902C1A" w:rsidP="009812B2"/>
    <w:p w:rsidR="009812B2" w:rsidRDefault="009812B2" w:rsidP="009812B2">
      <w:pPr>
        <w:jc w:val="center"/>
        <w:rPr>
          <w:b/>
        </w:rPr>
      </w:pPr>
      <w:r>
        <w:rPr>
          <w:b/>
        </w:rPr>
        <w:t>II.</w:t>
      </w:r>
      <w:r w:rsidR="00F8191B">
        <w:rPr>
          <w:b/>
        </w:rPr>
        <w:t xml:space="preserve"> SPECI</w:t>
      </w:r>
      <w:r w:rsidR="0094417D">
        <w:rPr>
          <w:b/>
        </w:rPr>
        <w:t>A</w:t>
      </w:r>
      <w:r w:rsidR="00F8191B">
        <w:rPr>
          <w:b/>
        </w:rPr>
        <w:t xml:space="preserve">LAŪS </w:t>
      </w:r>
      <w:r>
        <w:rPr>
          <w:b/>
        </w:rPr>
        <w:t xml:space="preserve"> REIKALAVIMAI</w:t>
      </w:r>
      <w:r w:rsidR="00F8191B">
        <w:rPr>
          <w:b/>
        </w:rPr>
        <w:t xml:space="preserve"> ŠIAS PAREIGAS EINANČIAM DARBUOTOJUI</w:t>
      </w:r>
    </w:p>
    <w:p w:rsidR="009812B2" w:rsidRDefault="009812B2" w:rsidP="009812B2">
      <w:pPr>
        <w:jc w:val="center"/>
        <w:rPr>
          <w:b/>
        </w:rPr>
      </w:pPr>
    </w:p>
    <w:p w:rsidR="007735B6" w:rsidRDefault="009812B2" w:rsidP="007735B6">
      <w:pPr>
        <w:ind w:left="900"/>
      </w:pPr>
      <w:r>
        <w:t>.</w:t>
      </w:r>
      <w:r w:rsidR="007735B6" w:rsidRPr="007735B6">
        <w:t xml:space="preserve"> </w:t>
      </w:r>
      <w:r w:rsidR="007735B6">
        <w:t xml:space="preserve">1. Turėti ne mažesnį, kaip aukštesnįjį kultūrinį išsilavinimą, pageidautina darbo stažą </w:t>
      </w:r>
      <w:smartTag w:uri="urn:schemas-microsoft-com:office:smarttags" w:element="metricconverter">
        <w:smartTagPr>
          <w:attr w:name="ProductID" w:val="3 m"/>
        </w:smartTagPr>
        <w:r w:rsidR="007735B6">
          <w:t>3 m</w:t>
        </w:r>
      </w:smartTag>
      <w:r w:rsidR="007735B6">
        <w:t>., atitikti B ar A pareigybės lygį.</w:t>
      </w:r>
    </w:p>
    <w:p w:rsidR="007735B6" w:rsidRDefault="007735B6" w:rsidP="007735B6">
      <w:pPr>
        <w:ind w:left="900"/>
      </w:pPr>
      <w:r>
        <w:t>2. Išmanyti kultūrinio darbo metodus, formas, mokėti organizuoti kultūrinius renginius.</w:t>
      </w:r>
    </w:p>
    <w:p w:rsidR="007735B6" w:rsidRDefault="002A1213" w:rsidP="007735B6">
      <w:pPr>
        <w:ind w:left="900"/>
      </w:pPr>
      <w:r>
        <w:t>3. Mokėti savarankiškai organizuoti darbą</w:t>
      </w:r>
    </w:p>
    <w:p w:rsidR="007735B6" w:rsidRDefault="002A1213" w:rsidP="007735B6">
      <w:pPr>
        <w:ind w:left="900"/>
      </w:pPr>
      <w:r>
        <w:t xml:space="preserve">4. Gebėti dirbti kompiuteriu </w:t>
      </w:r>
      <w:r w:rsidR="007735B6">
        <w:t xml:space="preserve"> kompiuteriu.</w:t>
      </w:r>
    </w:p>
    <w:p w:rsidR="009812B2" w:rsidRDefault="002A1213" w:rsidP="007735B6">
      <w:pPr>
        <w:ind w:left="900"/>
      </w:pPr>
      <w:r>
        <w:t>5. Būti iniciatyvus ir gebėti vadovauti kolektyvui</w:t>
      </w:r>
    </w:p>
    <w:p w:rsidR="009812B2" w:rsidRDefault="009812B2" w:rsidP="009812B2">
      <w:pPr>
        <w:ind w:left="900"/>
      </w:pPr>
    </w:p>
    <w:p w:rsidR="009812B2" w:rsidRDefault="009812B2" w:rsidP="009812B2">
      <w:pPr>
        <w:ind w:left="900"/>
      </w:pPr>
    </w:p>
    <w:p w:rsidR="009812B2" w:rsidRDefault="009812B2" w:rsidP="009812B2">
      <w:pPr>
        <w:ind w:left="900"/>
        <w:jc w:val="center"/>
        <w:rPr>
          <w:b/>
        </w:rPr>
      </w:pPr>
      <w:r>
        <w:rPr>
          <w:b/>
        </w:rPr>
        <w:t>III. FUNKCIJOS</w:t>
      </w:r>
    </w:p>
    <w:p w:rsidR="009812B2" w:rsidRDefault="009812B2" w:rsidP="009812B2">
      <w:pPr>
        <w:ind w:left="900"/>
        <w:jc w:val="center"/>
        <w:rPr>
          <w:b/>
        </w:rPr>
      </w:pPr>
    </w:p>
    <w:p w:rsidR="009812B2" w:rsidRDefault="0094417D" w:rsidP="009812B2">
      <w:pPr>
        <w:ind w:firstLine="900"/>
      </w:pPr>
      <w:r>
        <w:t xml:space="preserve">6. Choreografas </w:t>
      </w:r>
      <w:r w:rsidR="009812B2">
        <w:t xml:space="preserve"> vadovaujasi  kultūros centro direktoriaus įsakymais, žodiniais pavedimais, kultūros skyriaus, metodinių centrų rekomendacijomis, priešgaisrinėmis saugos taisyklėmis, darbų saugos normatyviniais aktais, vidaus darbo tvarkos taisyklėmis.</w:t>
      </w:r>
    </w:p>
    <w:p w:rsidR="009812B2" w:rsidRDefault="009812B2" w:rsidP="009812B2">
      <w:pPr>
        <w:ind w:firstLine="900"/>
      </w:pPr>
      <w:r>
        <w:t xml:space="preserve">7. </w:t>
      </w:r>
      <w:r w:rsidR="002A1213">
        <w:t>Organizuoja meninės veiklos dalyvių paiešką, buria kolektyvą, atitinkamo žanro mėgėjus bendram darbui</w:t>
      </w:r>
    </w:p>
    <w:p w:rsidR="002A1213" w:rsidRDefault="009812B2" w:rsidP="002A1213">
      <w:pPr>
        <w:ind w:firstLine="900"/>
      </w:pPr>
      <w:r>
        <w:t>8.</w:t>
      </w:r>
      <w:r w:rsidR="002A1213">
        <w:t>Rengia ir veda grupines, jungtines, generalines repeticijas, dirba ir moko individualiai</w:t>
      </w:r>
    </w:p>
    <w:p w:rsidR="002A1213" w:rsidRDefault="002A1213" w:rsidP="002A1213">
      <w:pPr>
        <w:ind w:firstLine="900"/>
      </w:pPr>
      <w:r>
        <w:lastRenderedPageBreak/>
        <w:t>9.Individualiai rengiasi repeticijoms, studijuoja metodinę literatūrą, nuolat mokosi ir tobulina kvalifikaciją</w:t>
      </w:r>
    </w:p>
    <w:p w:rsidR="002A1213" w:rsidRDefault="002A1213" w:rsidP="002A1213">
      <w:pPr>
        <w:ind w:firstLine="900"/>
      </w:pPr>
      <w:r>
        <w:t>10.Rūpinasi meno kolektyvų koncertinių kostiumų, muzikos instrumentų, kitų priemonių įsigijimu ir priežiūra</w:t>
      </w:r>
    </w:p>
    <w:p w:rsidR="002A1213" w:rsidRDefault="002A1213" w:rsidP="002A1213">
      <w:pPr>
        <w:ind w:firstLine="900"/>
      </w:pPr>
      <w:r>
        <w:t>11.Kalendoriniais metais parengia ir įgyvendina kultūrinių programų projektus</w:t>
      </w:r>
    </w:p>
    <w:p w:rsidR="00CE0E93" w:rsidRDefault="0094417D" w:rsidP="002A1213">
      <w:pPr>
        <w:ind w:firstLine="900"/>
      </w:pPr>
      <w:r>
        <w:t>12</w:t>
      </w:r>
      <w:r w:rsidR="00CE0E93">
        <w:t>.Dalyvauja savo žanro kolektyvų rajoniniuose, regioniniuose, respublikiniuose konkursuose</w:t>
      </w:r>
    </w:p>
    <w:p w:rsidR="00CE0E93" w:rsidRDefault="0094417D" w:rsidP="002A1213">
      <w:pPr>
        <w:ind w:firstLine="900"/>
      </w:pPr>
      <w:r>
        <w:t>13</w:t>
      </w:r>
      <w:r w:rsidR="00CE0E93">
        <w:t>.Padeda organizuoti valstybines, kalendorines šventes</w:t>
      </w:r>
    </w:p>
    <w:p w:rsidR="009812B2" w:rsidRDefault="009812B2" w:rsidP="009812B2">
      <w:r>
        <w:t>.</w:t>
      </w:r>
      <w:r w:rsidR="002A1213">
        <w:t xml:space="preserve">            </w:t>
      </w:r>
      <w:r w:rsidR="0094417D">
        <w:t>14</w:t>
      </w:r>
      <w:r w:rsidR="00CE0E93">
        <w:t>.</w:t>
      </w:r>
      <w:r>
        <w:t xml:space="preserve"> Dalyvauja direktoriaus raštišku pavedimu įstaigos sudarytose komisijų, darbo grupių darbe bei Kelmės rajono, kultūros centro darbuotojų pasitarimuose, seminaruose</w:t>
      </w:r>
      <w:r w:rsidR="004E5A62">
        <w:t>, kelia kvalifikaciją</w:t>
      </w:r>
      <w:r>
        <w:t>.</w:t>
      </w:r>
    </w:p>
    <w:p w:rsidR="009812B2" w:rsidRDefault="009812B2" w:rsidP="009812B2">
      <w:pPr>
        <w:ind w:firstLine="900"/>
      </w:pPr>
    </w:p>
    <w:p w:rsidR="009812B2" w:rsidRDefault="009812B2" w:rsidP="009812B2">
      <w:pPr>
        <w:ind w:firstLine="900"/>
      </w:pPr>
    </w:p>
    <w:p w:rsidR="009812B2" w:rsidRDefault="009812B2" w:rsidP="009812B2">
      <w:pPr>
        <w:ind w:firstLine="900"/>
        <w:jc w:val="center"/>
        <w:rPr>
          <w:b/>
        </w:rPr>
      </w:pPr>
      <w:r>
        <w:rPr>
          <w:b/>
        </w:rPr>
        <w:t>IV. TEISĖS</w:t>
      </w:r>
    </w:p>
    <w:p w:rsidR="009812B2" w:rsidRDefault="009812B2" w:rsidP="009812B2">
      <w:pPr>
        <w:ind w:firstLine="900"/>
        <w:jc w:val="center"/>
        <w:rPr>
          <w:b/>
        </w:rPr>
      </w:pPr>
    </w:p>
    <w:p w:rsidR="009812B2" w:rsidRDefault="00CE0E93" w:rsidP="009812B2">
      <w:pPr>
        <w:ind w:firstLine="900"/>
      </w:pPr>
      <w:r>
        <w:t>17</w:t>
      </w:r>
      <w:r w:rsidR="009812B2">
        <w:t>. Atostogauti , suderinus atostogų laiką su kultūros centro direktoriumi.</w:t>
      </w:r>
    </w:p>
    <w:p w:rsidR="009812B2" w:rsidRDefault="00CE0E93" w:rsidP="009812B2">
      <w:pPr>
        <w:ind w:firstLine="900"/>
      </w:pPr>
      <w:r>
        <w:t>18 Savarankiškai spręsti dėl repertuaro pasirinkimo, dalyvių priėmimo į savo vadovaujamus kolektyvus</w:t>
      </w:r>
    </w:p>
    <w:p w:rsidR="009812B2" w:rsidRDefault="0094417D" w:rsidP="009812B2">
      <w:pPr>
        <w:ind w:firstLine="900"/>
      </w:pPr>
      <w:r>
        <w:t xml:space="preserve">19. Choreografas </w:t>
      </w:r>
      <w:r w:rsidR="00CE0E93">
        <w:t xml:space="preserve"> vadovaujasi</w:t>
      </w:r>
      <w:r w:rsidR="009812B2">
        <w:t xml:space="preserve"> Darbo kodekso ir kitų teisės aktų nustatytomis teisėmis.</w:t>
      </w:r>
    </w:p>
    <w:p w:rsidR="009812B2" w:rsidRDefault="009812B2" w:rsidP="009812B2">
      <w:pPr>
        <w:ind w:firstLine="900"/>
      </w:pPr>
    </w:p>
    <w:p w:rsidR="009812B2" w:rsidRDefault="009812B2" w:rsidP="009812B2">
      <w:pPr>
        <w:ind w:firstLine="900"/>
      </w:pPr>
    </w:p>
    <w:p w:rsidR="009812B2" w:rsidRDefault="009812B2" w:rsidP="009812B2">
      <w:pPr>
        <w:ind w:firstLine="900"/>
        <w:jc w:val="center"/>
        <w:rPr>
          <w:b/>
        </w:rPr>
      </w:pPr>
      <w:r>
        <w:rPr>
          <w:b/>
        </w:rPr>
        <w:t>V. ATSAKOMYBĖ</w:t>
      </w:r>
    </w:p>
    <w:p w:rsidR="009812B2" w:rsidRDefault="009812B2" w:rsidP="009812B2">
      <w:pPr>
        <w:ind w:firstLine="900"/>
        <w:jc w:val="center"/>
        <w:rPr>
          <w:b/>
        </w:rPr>
      </w:pPr>
    </w:p>
    <w:p w:rsidR="009812B2" w:rsidRDefault="008C505F" w:rsidP="009812B2">
      <w:pPr>
        <w:ind w:firstLine="900"/>
      </w:pPr>
      <w:r>
        <w:t>20.</w:t>
      </w:r>
      <w:r w:rsidR="009812B2">
        <w:t>. Meno vadovas atsako už rengiamų renginių, koncertų meninį lygį, tvarką renginių metu, patikėto turto apsaugą.</w:t>
      </w:r>
    </w:p>
    <w:p w:rsidR="009812B2" w:rsidRDefault="008C505F" w:rsidP="009812B2">
      <w:pPr>
        <w:ind w:firstLine="900"/>
      </w:pPr>
      <w:r>
        <w:t>21.</w:t>
      </w:r>
      <w:r w:rsidR="009812B2">
        <w:t xml:space="preserve">. Atsako už </w:t>
      </w:r>
      <w:proofErr w:type="spellStart"/>
      <w:r w:rsidR="009812B2">
        <w:t>spec</w:t>
      </w:r>
      <w:proofErr w:type="spellEnd"/>
      <w:r w:rsidR="009812B2">
        <w:t>. lėšų kaupimą .</w:t>
      </w:r>
    </w:p>
    <w:p w:rsidR="009812B2" w:rsidRDefault="008C505F" w:rsidP="009812B2">
      <w:pPr>
        <w:ind w:firstLine="900"/>
      </w:pPr>
      <w:r>
        <w:t>22.</w:t>
      </w:r>
      <w:r w:rsidR="00CE0E93">
        <w:t xml:space="preserve"> Už</w:t>
      </w:r>
      <w:r>
        <w:t xml:space="preserve"> savo pareigų, numatytų šiame pareigybės aprašyme, vykdymą</w:t>
      </w:r>
    </w:p>
    <w:p w:rsidR="008C505F" w:rsidRDefault="008C505F" w:rsidP="009812B2">
      <w:pPr>
        <w:ind w:firstLine="900"/>
      </w:pPr>
      <w:r>
        <w:t xml:space="preserve">23. </w:t>
      </w:r>
      <w:r w:rsidR="007D4BF8">
        <w:t>Už savo funkcij</w:t>
      </w:r>
      <w:r w:rsidR="0094417D">
        <w:t xml:space="preserve">ų netinkamą vykdymą choreografas </w:t>
      </w:r>
      <w:r w:rsidR="007D4BF8">
        <w:t xml:space="preserve"> atsako Lietuvos </w:t>
      </w:r>
      <w:r w:rsidR="000E0D37">
        <w:t>Respublikos įstatymų nustatyta tvarka</w:t>
      </w:r>
    </w:p>
    <w:p w:rsidR="009812B2" w:rsidRDefault="009812B2" w:rsidP="009812B2">
      <w:pPr>
        <w:ind w:firstLine="900"/>
      </w:pPr>
    </w:p>
    <w:p w:rsidR="009812B2" w:rsidRDefault="009812B2" w:rsidP="009812B2">
      <w:pPr>
        <w:ind w:firstLine="900"/>
      </w:pPr>
    </w:p>
    <w:p w:rsidR="009812B2" w:rsidRDefault="009812B2" w:rsidP="009812B2">
      <w:pPr>
        <w:ind w:firstLine="900"/>
      </w:pPr>
    </w:p>
    <w:p w:rsidR="009812B2" w:rsidRDefault="009812B2" w:rsidP="009812B2"/>
    <w:p w:rsidR="009812B2" w:rsidRDefault="009812B2" w:rsidP="00FD5A3E"/>
    <w:p w:rsidR="009812B2" w:rsidRPr="0037335A" w:rsidRDefault="009812B2" w:rsidP="009812B2">
      <w:pPr>
        <w:ind w:firstLine="900"/>
      </w:pPr>
    </w:p>
    <w:p w:rsidR="009812B2" w:rsidRPr="005434CB" w:rsidRDefault="009812B2" w:rsidP="009812B2">
      <w:pPr>
        <w:ind w:left="900"/>
      </w:pPr>
    </w:p>
    <w:p w:rsidR="009812B2" w:rsidRPr="00DD17B3" w:rsidRDefault="0094417D" w:rsidP="0094417D">
      <w:pPr>
        <w:tabs>
          <w:tab w:val="left" w:pos="1155"/>
        </w:tabs>
        <w:ind w:hanging="1620"/>
      </w:pPr>
      <w:r>
        <w:tab/>
      </w:r>
      <w:r>
        <w:tab/>
      </w:r>
    </w:p>
    <w:p w:rsidR="009812B2" w:rsidRDefault="009812B2" w:rsidP="009812B2">
      <w:pPr>
        <w:ind w:left="6660" w:hanging="6660"/>
        <w:jc w:val="center"/>
        <w:rPr>
          <w:b/>
        </w:rPr>
      </w:pPr>
    </w:p>
    <w:p w:rsidR="009812B2" w:rsidRDefault="009812B2" w:rsidP="009812B2">
      <w:pPr>
        <w:ind w:left="6660" w:hanging="6660"/>
        <w:jc w:val="center"/>
        <w:rPr>
          <w:b/>
        </w:rPr>
      </w:pPr>
    </w:p>
    <w:p w:rsidR="009812B2" w:rsidRDefault="009812B2" w:rsidP="009812B2">
      <w:pPr>
        <w:ind w:left="360"/>
        <w:rPr>
          <w:b/>
        </w:rPr>
      </w:pPr>
    </w:p>
    <w:p w:rsidR="009812B2" w:rsidRDefault="009812B2" w:rsidP="009812B2"/>
    <w:p w:rsidR="004E5A62" w:rsidRDefault="004E5A62" w:rsidP="004E5A62">
      <w:pPr>
        <w:rPr>
          <w:lang w:val="en-US"/>
        </w:rPr>
      </w:pPr>
    </w:p>
    <w:sectPr w:rsidR="004E5A62" w:rsidSect="00144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2B2"/>
    <w:rsid w:val="000E0D37"/>
    <w:rsid w:val="00144A9D"/>
    <w:rsid w:val="002249D8"/>
    <w:rsid w:val="002A1213"/>
    <w:rsid w:val="00434AAB"/>
    <w:rsid w:val="004D3FC4"/>
    <w:rsid w:val="004E5A62"/>
    <w:rsid w:val="005A1EB7"/>
    <w:rsid w:val="00604279"/>
    <w:rsid w:val="00701F87"/>
    <w:rsid w:val="00735421"/>
    <w:rsid w:val="00765EEB"/>
    <w:rsid w:val="007735B6"/>
    <w:rsid w:val="007D4BF8"/>
    <w:rsid w:val="008A4EBA"/>
    <w:rsid w:val="008C505F"/>
    <w:rsid w:val="00902C1A"/>
    <w:rsid w:val="0094417D"/>
    <w:rsid w:val="009812B2"/>
    <w:rsid w:val="00A34E4F"/>
    <w:rsid w:val="00CC2C06"/>
    <w:rsid w:val="00CE0E93"/>
    <w:rsid w:val="00D000E6"/>
    <w:rsid w:val="00EA226E"/>
    <w:rsid w:val="00F345DE"/>
    <w:rsid w:val="00F8191B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1F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01F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01F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01F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01F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01F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01F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01F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01F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0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0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1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1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701F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01F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701F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01F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01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0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701F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701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01F87"/>
    <w:rPr>
      <w:b/>
      <w:bCs/>
    </w:rPr>
  </w:style>
  <w:style w:type="character" w:styleId="Emfaz">
    <w:name w:val="Emphasis"/>
    <w:basedOn w:val="Numatytasispastraiposriftas"/>
    <w:uiPriority w:val="20"/>
    <w:qFormat/>
    <w:rsid w:val="00701F87"/>
    <w:rPr>
      <w:i/>
      <w:iCs/>
    </w:rPr>
  </w:style>
  <w:style w:type="paragraph" w:styleId="Betarp">
    <w:name w:val="No Spacing"/>
    <w:link w:val="BetarpDiagrama"/>
    <w:uiPriority w:val="1"/>
    <w:qFormat/>
    <w:rsid w:val="00701F87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701F87"/>
  </w:style>
  <w:style w:type="paragraph" w:styleId="Sraopastraipa">
    <w:name w:val="List Paragraph"/>
    <w:basedOn w:val="prastasis"/>
    <w:uiPriority w:val="34"/>
    <w:qFormat/>
    <w:rsid w:val="00701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01F8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701F87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01F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01F87"/>
    <w:rPr>
      <w:b/>
      <w:bCs/>
      <w:i/>
      <w:iCs/>
      <w:color w:val="4F81BD" w:themeColor="accent1"/>
    </w:rPr>
  </w:style>
  <w:style w:type="character" w:styleId="Nerykuspabrauktasis">
    <w:name w:val="Subtle Emphasis"/>
    <w:basedOn w:val="Numatytasispastraiposriftas"/>
    <w:uiPriority w:val="19"/>
    <w:qFormat/>
    <w:rsid w:val="00701F87"/>
    <w:rPr>
      <w:i/>
      <w:iCs/>
      <w:color w:val="808080" w:themeColor="text1" w:themeTint="7F"/>
    </w:rPr>
  </w:style>
  <w:style w:type="character" w:styleId="Rykuspabrauktasis">
    <w:name w:val="Intense Emphasis"/>
    <w:basedOn w:val="Numatytasispastraiposriftas"/>
    <w:uiPriority w:val="21"/>
    <w:qFormat/>
    <w:rsid w:val="00701F87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701F87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701F87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701F87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01F87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19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191B"/>
    <w:rPr>
      <w:rFonts w:ascii="Tahoma" w:eastAsia="Times New Roman" w:hAnsi="Tahoma" w:cs="Tahoma"/>
      <w:sz w:val="16"/>
      <w:szCs w:val="16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9</cp:revision>
  <cp:lastPrinted>2020-06-09T11:29:00Z</cp:lastPrinted>
  <dcterms:created xsi:type="dcterms:W3CDTF">2017-02-27T14:05:00Z</dcterms:created>
  <dcterms:modified xsi:type="dcterms:W3CDTF">2020-06-09T11:32:00Z</dcterms:modified>
</cp:coreProperties>
</file>